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D89" w:rsidRDefault="00ED0D89" w:rsidP="00ED0D89">
      <w:bookmarkStart w:id="0" w:name="_GoBack"/>
      <w:r>
        <w:t>Diabetes-content</w:t>
      </w:r>
    </w:p>
    <w:p w:rsidR="000829B4" w:rsidRDefault="00ED0D89">
      <w:r>
        <w:t>9</w:t>
      </w:r>
    </w:p>
    <w:bookmarkEnd w:id="0"/>
    <w:p w:rsidR="00ED0D89" w:rsidRDefault="00ED0D89"/>
    <w:p w:rsidR="00ED0D89" w:rsidRPr="009045E6" w:rsidRDefault="00ED0D89" w:rsidP="00ED0D89">
      <w:pPr>
        <w:tabs>
          <w:tab w:val="left" w:pos="4500"/>
        </w:tabs>
        <w:ind w:right="4320"/>
      </w:pPr>
      <w:r w:rsidRPr="009045E6">
        <w:t>Subject: Free Diabetes Apps</w:t>
      </w:r>
    </w:p>
    <w:p w:rsidR="00ED0D89" w:rsidRPr="009045E6" w:rsidRDefault="00ED0D89" w:rsidP="00ED0D89">
      <w:pPr>
        <w:tabs>
          <w:tab w:val="left" w:pos="4500"/>
        </w:tabs>
        <w:ind w:right="4320"/>
      </w:pPr>
    </w:p>
    <w:p w:rsidR="00ED0D89" w:rsidRPr="009045E6" w:rsidRDefault="00ED0D89" w:rsidP="00ED0D89">
      <w:pPr>
        <w:tabs>
          <w:tab w:val="left" w:pos="4500"/>
        </w:tabs>
        <w:ind w:right="4320"/>
      </w:pPr>
      <w:r w:rsidRPr="009045E6">
        <w:t xml:space="preserve">That’s right, there are FREE apps you can download right now on your iPhone or </w:t>
      </w:r>
      <w:proofErr w:type="gramStart"/>
      <w:r w:rsidRPr="009045E6">
        <w:t>Android</w:t>
      </w:r>
      <w:proofErr w:type="gramEnd"/>
      <w:r w:rsidRPr="009045E6">
        <w:t xml:space="preserve"> device which can help you manage your diabetes.</w:t>
      </w:r>
    </w:p>
    <w:p w:rsidR="00ED0D89" w:rsidRPr="009045E6" w:rsidRDefault="00ED0D89" w:rsidP="00ED0D89">
      <w:pPr>
        <w:tabs>
          <w:tab w:val="left" w:pos="4500"/>
        </w:tabs>
        <w:ind w:right="4320"/>
      </w:pPr>
    </w:p>
    <w:p w:rsidR="00ED0D89" w:rsidRPr="009045E6" w:rsidRDefault="00ED0D89" w:rsidP="00ED0D89">
      <w:pPr>
        <w:tabs>
          <w:tab w:val="left" w:pos="4500"/>
        </w:tabs>
        <w:ind w:right="4320"/>
      </w:pPr>
      <w:r w:rsidRPr="009045E6">
        <w:t>This article reveals 10 of the best apps that every diabetic should have.</w:t>
      </w:r>
    </w:p>
    <w:p w:rsidR="00ED0D89" w:rsidRPr="009045E6" w:rsidRDefault="00ED0D89" w:rsidP="00ED0D89">
      <w:pPr>
        <w:tabs>
          <w:tab w:val="left" w:pos="4500"/>
        </w:tabs>
        <w:ind w:right="4320"/>
      </w:pPr>
    </w:p>
    <w:p w:rsidR="00ED0D89" w:rsidRPr="009045E6" w:rsidRDefault="00ED0D89" w:rsidP="00ED0D89">
      <w:pPr>
        <w:tabs>
          <w:tab w:val="left" w:pos="4500"/>
        </w:tabs>
        <w:ind w:right="4320"/>
      </w:pPr>
      <w:r w:rsidRPr="009045E6">
        <w:t>Again, they’re free. Check out the list NOW!</w:t>
      </w:r>
    </w:p>
    <w:p w:rsidR="00ED0D89" w:rsidRPr="009045E6" w:rsidRDefault="00ED0D89" w:rsidP="00ED0D89">
      <w:pPr>
        <w:tabs>
          <w:tab w:val="left" w:pos="4500"/>
        </w:tabs>
        <w:ind w:right="4320"/>
      </w:pPr>
    </w:p>
    <w:p w:rsidR="00ED0D89" w:rsidRPr="009045E6" w:rsidRDefault="00ED0D89" w:rsidP="00ED0D89">
      <w:pPr>
        <w:tabs>
          <w:tab w:val="left" w:pos="4500"/>
        </w:tabs>
        <w:ind w:right="4320"/>
      </w:pPr>
      <w:r w:rsidRPr="009045E6">
        <w:t>Click here to see these apps [http://www.healthline.com/health-slideshow/top-iphone-android-apps-diabetes#1]</w:t>
      </w:r>
    </w:p>
    <w:p w:rsidR="00ED0D89" w:rsidRDefault="00ED0D89"/>
    <w:sectPr w:rsidR="00ED0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9A6"/>
    <w:rsid w:val="002B19A6"/>
    <w:rsid w:val="003B1FF2"/>
    <w:rsid w:val="00ED0D89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EF6BA-B90C-43DC-8897-2D50785D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2015-02-18T23:03:00Z</dcterms:created>
  <dcterms:modified xsi:type="dcterms:W3CDTF">2015-02-18T23:04:00Z</dcterms:modified>
</cp:coreProperties>
</file>