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F6E" w:rsidRDefault="00552F6E" w:rsidP="00552F6E">
      <w:pPr>
        <w:rPr>
          <w:rFonts w:ascii="Arial" w:hAnsi="Arial" w:cs="Arial"/>
        </w:rPr>
      </w:pPr>
      <w:r>
        <w:rPr>
          <w:rFonts w:ascii="Arial" w:hAnsi="Arial" w:cs="Arial"/>
        </w:rPr>
        <w:t xml:space="preserve">15. </w:t>
      </w:r>
      <w:r>
        <w:rPr>
          <w:rFonts w:ascii="Arial" w:hAnsi="Arial" w:cs="Arial"/>
        </w:rPr>
        <w:t xml:space="preserve">SUBJECT: </w:t>
      </w:r>
      <w:bookmarkStart w:id="0" w:name="_GoBack"/>
      <w:bookmarkEnd w:id="0"/>
      <w:r>
        <w:rPr>
          <w:rFonts w:ascii="Arial" w:hAnsi="Arial" w:cs="Arial"/>
        </w:rPr>
        <w:t>Want your child to succeed?</w:t>
      </w:r>
    </w:p>
    <w:p w:rsidR="00552F6E" w:rsidRDefault="00552F6E" w:rsidP="00552F6E">
      <w:pPr>
        <w:rPr>
          <w:rFonts w:ascii="Arial" w:hAnsi="Arial" w:cs="Arial"/>
        </w:rPr>
      </w:pPr>
    </w:p>
    <w:p w:rsidR="00552F6E" w:rsidRDefault="00552F6E" w:rsidP="00552F6E">
      <w:pPr>
        <w:rPr>
          <w:rFonts w:ascii="Arial" w:hAnsi="Arial" w:cs="Arial"/>
        </w:rPr>
      </w:pPr>
      <w:r>
        <w:rPr>
          <w:rFonts w:ascii="Arial" w:hAnsi="Arial" w:cs="Arial"/>
        </w:rPr>
        <w:t>I’m guilty of preaching the saying “</w:t>
      </w:r>
      <w:hyperlink r:id="rId4" w:history="1">
        <w:r>
          <w:rPr>
            <w:rStyle w:val="Hyperlink"/>
            <w:rFonts w:ascii="Arial" w:hAnsi="Arial"/>
          </w:rPr>
          <w:t>readers are leaders</w:t>
        </w:r>
      </w:hyperlink>
      <w:r>
        <w:rPr>
          <w:rFonts w:ascii="Arial" w:hAnsi="Arial" w:cs="Arial"/>
        </w:rPr>
        <w:t xml:space="preserve">” to my kids. I know they probably get tired of my saying it, but I really do believe it’s true. </w:t>
      </w:r>
    </w:p>
    <w:p w:rsidR="00552F6E" w:rsidRDefault="00552F6E" w:rsidP="00552F6E">
      <w:pPr>
        <w:rPr>
          <w:rFonts w:ascii="Arial" w:hAnsi="Arial" w:cs="Arial"/>
        </w:rPr>
      </w:pPr>
    </w:p>
    <w:p w:rsidR="00552F6E" w:rsidRDefault="00552F6E" w:rsidP="00552F6E">
      <w:pPr>
        <w:rPr>
          <w:rFonts w:ascii="Arial" w:hAnsi="Arial" w:cs="Arial"/>
        </w:rPr>
      </w:pPr>
      <w:r>
        <w:rPr>
          <w:rFonts w:ascii="Arial" w:hAnsi="Arial" w:cs="Arial"/>
        </w:rPr>
        <w:t>When kids read, the world suddenly becomes a bigger place, and reading will help them tremendously both in childhood and in adulthood.</w:t>
      </w:r>
    </w:p>
    <w:p w:rsidR="00552F6E" w:rsidRDefault="00552F6E" w:rsidP="00552F6E">
      <w:pPr>
        <w:rPr>
          <w:rFonts w:ascii="Arial" w:hAnsi="Arial" w:cs="Arial"/>
        </w:rPr>
      </w:pPr>
    </w:p>
    <w:p w:rsidR="00552F6E" w:rsidRDefault="00552F6E" w:rsidP="00552F6E">
      <w:pPr>
        <w:rPr>
          <w:rFonts w:ascii="Arial" w:hAnsi="Arial" w:cs="Arial"/>
        </w:rPr>
      </w:pPr>
      <w:r>
        <w:rPr>
          <w:rFonts w:ascii="Arial" w:hAnsi="Arial" w:cs="Arial"/>
        </w:rPr>
        <w:t xml:space="preserve">Here’s today’s </w:t>
      </w:r>
      <w:r>
        <w:rPr>
          <w:rFonts w:ascii="Arial" w:hAnsi="Arial" w:cs="Arial"/>
          <w:i/>
          <w:color w:val="0070C0"/>
        </w:rPr>
        <w:t>Tip for Modern Parents</w:t>
      </w:r>
      <w:r>
        <w:rPr>
          <w:rFonts w:ascii="Arial" w:hAnsi="Arial" w:cs="Arial"/>
        </w:rPr>
        <w:t>:</w:t>
      </w:r>
    </w:p>
    <w:p w:rsidR="00552F6E" w:rsidRDefault="00552F6E" w:rsidP="00552F6E">
      <w:pPr>
        <w:rPr>
          <w:rFonts w:ascii="Arial" w:hAnsi="Arial" w:cs="Arial"/>
        </w:rPr>
      </w:pPr>
    </w:p>
    <w:p w:rsidR="00552F6E" w:rsidRDefault="00552F6E" w:rsidP="00552F6E">
      <w:pPr>
        <w:jc w:val="center"/>
        <w:rPr>
          <w:rFonts w:ascii="Arial" w:hAnsi="Arial" w:cs="Arial"/>
          <w:b/>
        </w:rPr>
      </w:pPr>
      <w:r>
        <w:rPr>
          <w:rFonts w:ascii="Arial" w:hAnsi="Arial" w:cs="Arial"/>
          <w:b/>
        </w:rPr>
        <w:t>In today’s world knowledge is not nearly as important as knowing how and where to find knowledge.</w:t>
      </w:r>
    </w:p>
    <w:p w:rsidR="00552F6E" w:rsidRDefault="00552F6E" w:rsidP="00552F6E">
      <w:pPr>
        <w:jc w:val="center"/>
        <w:rPr>
          <w:rFonts w:ascii="Arial" w:hAnsi="Arial" w:cs="Arial"/>
          <w:b/>
        </w:rPr>
      </w:pPr>
    </w:p>
    <w:p w:rsidR="00552F6E" w:rsidRDefault="00552F6E" w:rsidP="00552F6E">
      <w:pPr>
        <w:rPr>
          <w:rFonts w:ascii="Arial" w:hAnsi="Arial" w:cs="Arial"/>
        </w:rPr>
      </w:pPr>
      <w:r>
        <w:rPr>
          <w:rFonts w:ascii="Arial" w:hAnsi="Arial" w:cs="Arial"/>
        </w:rPr>
        <w:t>Gone are the days when there were only a few “experts” on any given topic. The advent of the Internet means that information is only a few clicks away at most. Our kids need to know how to find information and knowledge, and even though the medium might be different now, the method of learning is largely the same: reading.</w:t>
      </w:r>
    </w:p>
    <w:p w:rsidR="00552F6E" w:rsidRDefault="00552F6E" w:rsidP="00552F6E">
      <w:pPr>
        <w:rPr>
          <w:rFonts w:ascii="Arial" w:hAnsi="Arial" w:cs="Arial"/>
        </w:rPr>
      </w:pPr>
    </w:p>
    <w:p w:rsidR="00552F6E" w:rsidRDefault="00552F6E" w:rsidP="00552F6E">
      <w:pPr>
        <w:rPr>
          <w:rFonts w:ascii="Arial" w:hAnsi="Arial" w:cs="Arial"/>
        </w:rPr>
      </w:pPr>
      <w:r>
        <w:rPr>
          <w:rFonts w:ascii="Arial" w:hAnsi="Arial" w:cs="Arial"/>
        </w:rPr>
        <w:t>Let’s teach our kids to enjoy reading. Let’s teach them how to read (the mechanics). And then let’s show them that reading is an incredible privilege, a gateway to opportunity. After all, we’re working with our future leaders!</w:t>
      </w:r>
    </w:p>
    <w:p w:rsidR="00552F6E" w:rsidRDefault="00552F6E" w:rsidP="00552F6E">
      <w:pPr>
        <w:rPr>
          <w:rFonts w:ascii="Arial" w:hAnsi="Arial" w:cs="Arial"/>
        </w:rPr>
      </w:pPr>
    </w:p>
    <w:p w:rsidR="00552F6E" w:rsidRDefault="00552F6E" w:rsidP="00552F6E">
      <w:pPr>
        <w:rPr>
          <w:rFonts w:ascii="Arial" w:hAnsi="Arial" w:cs="Arial"/>
        </w:rPr>
      </w:pPr>
      <w:r>
        <w:rPr>
          <w:rFonts w:ascii="Arial" w:hAnsi="Arial" w:cs="Arial"/>
        </w:rPr>
        <w:t>Onward to better parenting,</w:t>
      </w:r>
    </w:p>
    <w:p w:rsidR="00552F6E" w:rsidRDefault="00552F6E" w:rsidP="00552F6E">
      <w:pPr>
        <w:rPr>
          <w:rFonts w:ascii="Arial" w:hAnsi="Arial" w:cs="Arial"/>
        </w:rPr>
      </w:pPr>
    </w:p>
    <w:p w:rsidR="00552F6E" w:rsidRDefault="00552F6E" w:rsidP="00552F6E">
      <w:pPr>
        <w:rPr>
          <w:rFonts w:ascii="Arial" w:hAnsi="Arial" w:cs="Arial"/>
        </w:rPr>
      </w:pPr>
      <w:r>
        <w:rPr>
          <w:rFonts w:ascii="Arial" w:hAnsi="Arial" w:cs="Arial"/>
        </w:rPr>
        <w:t>ADD NAME</w:t>
      </w:r>
    </w:p>
    <w:p w:rsidR="000829B4" w:rsidRDefault="00552F6E"/>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66A"/>
    <w:rsid w:val="003B1FF2"/>
    <w:rsid w:val="00552F6E"/>
    <w:rsid w:val="0091666A"/>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A6F53-CBCB-4CD9-88CF-F26E0F4BA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F6E"/>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52F6E"/>
    <w:rPr>
      <w:color w:val="0000FF"/>
      <w:u w:val="single"/>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eadersareleadersnonprof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956</Characters>
  <Application>Microsoft Office Word</Application>
  <DocSecurity>0</DocSecurity>
  <Lines>7</Lines>
  <Paragraphs>2</Paragraphs>
  <ScaleCrop>false</ScaleCrop>
  <Company/>
  <LinksUpToDate>false</LinksUpToDate>
  <CharactersWithSpaces>1121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2015-02-18T06:54:00Z</dcterms:created>
  <dcterms:modified xsi:type="dcterms:W3CDTF">2015-02-18T06:54:00Z</dcterms:modified>
</cp:coreProperties>
</file>