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Promo 4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Potty training a stubborn child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Is your child stubborn? Strong-willed?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If your answer is yes, then you might be worried about potty training. Potty training can be difficult even with a compliant child, but when you try to potty train a little one who is stubborn, sparks can start to fly!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That’s when it might be time to call in some outside help—and I’ve got someone who can help you today!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Carol Cline, mom and manager of a daycare, </w:t>
      </w:r>
      <w:hyperlink r:id="rId4" w:history="1">
        <w:r>
          <w:rPr>
            <w:rStyle w:val="Hyperlink"/>
            <w:rFonts w:ascii="Arial" w:hAnsi="Arial"/>
          </w:rPr>
          <w:t>developed a potty training system</w:t>
        </w:r>
      </w:hyperlink>
      <w:r>
        <w:rPr>
          <w:rFonts w:ascii="Arial" w:hAnsi="Arial" w:cs="Arial"/>
        </w:rPr>
        <w:t xml:space="preserve"> after potty training her own daughter and many other children she cared for in her daycare. 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 system, called </w:t>
      </w:r>
      <w:hyperlink r:id="rId5" w:history="1">
        <w:r>
          <w:rPr>
            <w:rStyle w:val="Hyperlink"/>
            <w:rFonts w:ascii="Arial" w:hAnsi="Arial"/>
          </w:rPr>
          <w:t>Start Potty Training: Potty Training in 3 Days,</w:t>
        </w:r>
      </w:hyperlink>
      <w:r>
        <w:rPr>
          <w:rFonts w:ascii="Arial" w:hAnsi="Arial" w:cs="Arial"/>
        </w:rPr>
        <w:t xml:space="preserve"> teaches parents and caregivers fast and easy methods for potty training the children in their lives. 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Carol’s package comes with three different options: an audio, video, and readable version of her method. You can use all three or the one that helps you learn quickest!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want to potty train your child the right way, </w:t>
      </w:r>
      <w:hyperlink r:id="rId6" w:history="1">
        <w:r>
          <w:rPr>
            <w:rStyle w:val="Hyperlink"/>
            <w:rFonts w:ascii="Arial" w:hAnsi="Arial"/>
          </w:rPr>
          <w:t>take a look today.</w:t>
        </w:r>
      </w:hyperlink>
      <w:r>
        <w:rPr>
          <w:rFonts w:ascii="Arial" w:hAnsi="Arial" w:cs="Arial"/>
        </w:rPr>
        <w:t xml:space="preserve"> After just a three-day investment of your time using Carol’s method, even the most stubborn child can be potty trained!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223A0B" w:rsidRDefault="00223A0B" w:rsidP="00223A0B">
      <w:pPr>
        <w:rPr>
          <w:rFonts w:ascii="Arial" w:hAnsi="Arial" w:cs="Arial"/>
        </w:rPr>
      </w:pPr>
    </w:p>
    <w:p w:rsidR="00223A0B" w:rsidRDefault="00223A0B" w:rsidP="00223A0B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223A0B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B0"/>
    <w:rsid w:val="00223A0B"/>
    <w:rsid w:val="003B1FF2"/>
    <w:rsid w:val="00A721B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0A3A55-240C-45FA-ABCA-866F6653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A0B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3A0B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rtpottytraining.com/free-potty-training-video.php" TargetMode="External"/><Relationship Id="rId5" Type="http://schemas.openxmlformats.org/officeDocument/2006/relationships/hyperlink" Target="http://www.startpottytraining.com/free-potty-training-video.php" TargetMode="External"/><Relationship Id="rId4" Type="http://schemas.openxmlformats.org/officeDocument/2006/relationships/hyperlink" Target="http://www.startpottytraining.com/free-potty-training-video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2015-02-18T07:21:00Z</dcterms:created>
  <dcterms:modified xsi:type="dcterms:W3CDTF">2015-02-18T07:21:00Z</dcterms:modified>
</cp:coreProperties>
</file>